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DB59" w14:textId="5C8FF58C" w:rsidR="00AE278E" w:rsidRPr="00E71B0A" w:rsidRDefault="00213DD7" w:rsidP="5AB4CA83">
      <w:pPr>
        <w:rPr>
          <w:b/>
          <w:bCs/>
          <w:sz w:val="30"/>
          <w:szCs w:val="30"/>
          <w:u w:val="single"/>
          <w:lang w:val="en-CA"/>
        </w:rPr>
      </w:pPr>
      <w:r w:rsidRPr="00E71B0A">
        <w:rPr>
          <w:b/>
          <w:bCs/>
          <w:sz w:val="30"/>
          <w:szCs w:val="30"/>
          <w:u w:val="single"/>
          <w:lang w:val="en-CA"/>
        </w:rPr>
        <w:t>20</w:t>
      </w:r>
      <w:r w:rsidR="005A3E9A" w:rsidRPr="00E71B0A">
        <w:rPr>
          <w:b/>
          <w:bCs/>
          <w:sz w:val="30"/>
          <w:szCs w:val="30"/>
          <w:u w:val="single"/>
          <w:lang w:val="en-CA"/>
        </w:rPr>
        <w:t>2</w:t>
      </w:r>
      <w:r w:rsidR="00E71B0A" w:rsidRPr="00E71B0A">
        <w:rPr>
          <w:b/>
          <w:bCs/>
          <w:sz w:val="30"/>
          <w:szCs w:val="30"/>
          <w:u w:val="single"/>
          <w:lang w:val="en-CA"/>
        </w:rPr>
        <w:t>5</w:t>
      </w:r>
      <w:r w:rsidR="00E85771" w:rsidRPr="00E71B0A">
        <w:rPr>
          <w:b/>
          <w:bCs/>
          <w:sz w:val="30"/>
          <w:szCs w:val="30"/>
          <w:u w:val="single"/>
          <w:lang w:val="en-CA"/>
        </w:rPr>
        <w:t xml:space="preserve"> Ju</w:t>
      </w:r>
      <w:r w:rsidR="00FE56C3" w:rsidRPr="00E71B0A">
        <w:rPr>
          <w:b/>
          <w:bCs/>
          <w:sz w:val="30"/>
          <w:szCs w:val="30"/>
          <w:u w:val="single"/>
          <w:lang w:val="en-CA"/>
        </w:rPr>
        <w:t>l</w:t>
      </w:r>
      <w:r w:rsidR="00E85771" w:rsidRPr="00E71B0A">
        <w:rPr>
          <w:b/>
          <w:bCs/>
          <w:sz w:val="30"/>
          <w:szCs w:val="30"/>
          <w:u w:val="single"/>
          <w:lang w:val="en-CA"/>
        </w:rPr>
        <w:t>y Atlanta Show Special</w:t>
      </w: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2689"/>
        <w:gridCol w:w="7121"/>
      </w:tblGrid>
      <w:tr w:rsidR="00AE278E" w:rsidRPr="00C90DE2" w14:paraId="31B949FF" w14:textId="77777777" w:rsidTr="6EABFC10">
        <w:trPr>
          <w:trHeight w:val="421"/>
        </w:trPr>
        <w:tc>
          <w:tcPr>
            <w:tcW w:w="2689" w:type="dxa"/>
          </w:tcPr>
          <w:p w14:paraId="0A70E1C7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Name of promotion</w:t>
            </w:r>
          </w:p>
        </w:tc>
        <w:tc>
          <w:tcPr>
            <w:tcW w:w="7121" w:type="dxa"/>
          </w:tcPr>
          <w:p w14:paraId="279246F7" w14:textId="2116BD49" w:rsidR="00AE278E" w:rsidRPr="00C90DE2" w:rsidRDefault="00E85771" w:rsidP="00D404C4">
            <w:pPr>
              <w:rPr>
                <w:lang w:val="en-CA"/>
              </w:rPr>
            </w:pPr>
            <w:r>
              <w:rPr>
                <w:lang w:val="en-CA"/>
              </w:rPr>
              <w:t>20</w:t>
            </w:r>
            <w:r w:rsidR="00E10B6D">
              <w:rPr>
                <w:lang w:val="en-CA"/>
              </w:rPr>
              <w:t>25</w:t>
            </w:r>
            <w:r>
              <w:rPr>
                <w:lang w:val="en-CA"/>
              </w:rPr>
              <w:t xml:space="preserve"> J</w:t>
            </w:r>
            <w:r w:rsidR="00FE56C3">
              <w:rPr>
                <w:lang w:val="en-CA"/>
              </w:rPr>
              <w:t>uly</w:t>
            </w:r>
            <w:r>
              <w:rPr>
                <w:lang w:val="en-CA"/>
              </w:rPr>
              <w:t xml:space="preserve"> Atlanta Show Special</w:t>
            </w:r>
          </w:p>
        </w:tc>
      </w:tr>
      <w:tr w:rsidR="00AE278E" w:rsidRPr="008136C1" w14:paraId="6DE93131" w14:textId="77777777" w:rsidTr="6EABFC10">
        <w:trPr>
          <w:trHeight w:val="945"/>
        </w:trPr>
        <w:tc>
          <w:tcPr>
            <w:tcW w:w="2689" w:type="dxa"/>
          </w:tcPr>
          <w:p w14:paraId="2C58946E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Incentive</w:t>
            </w:r>
          </w:p>
        </w:tc>
        <w:tc>
          <w:tcPr>
            <w:tcW w:w="7121" w:type="dxa"/>
          </w:tcPr>
          <w:p w14:paraId="1A948C49" w14:textId="77777777" w:rsidR="00E85771" w:rsidRDefault="00E85771" w:rsidP="00E85771">
            <w:pPr>
              <w:rPr>
                <w:lang w:val="en-CA"/>
              </w:rPr>
            </w:pPr>
            <w:r>
              <w:rPr>
                <w:lang w:val="en-CA"/>
              </w:rPr>
              <w:t>Free Freight on orders over $1,000</w:t>
            </w:r>
          </w:p>
          <w:p w14:paraId="5D42FCCD" w14:textId="77777777" w:rsidR="00C50B74" w:rsidRPr="00C90DE2" w:rsidRDefault="00C50B74" w:rsidP="004B29E3">
            <w:pPr>
              <w:rPr>
                <w:lang w:val="en-CA"/>
              </w:rPr>
            </w:pPr>
          </w:p>
        </w:tc>
      </w:tr>
      <w:tr w:rsidR="00AE278E" w:rsidRPr="00C90DE2" w14:paraId="167E0601" w14:textId="77777777" w:rsidTr="6EABFC10">
        <w:trPr>
          <w:trHeight w:val="528"/>
        </w:trPr>
        <w:tc>
          <w:tcPr>
            <w:tcW w:w="2689" w:type="dxa"/>
          </w:tcPr>
          <w:p w14:paraId="26111425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 xml:space="preserve">Minimum Order Value </w:t>
            </w:r>
          </w:p>
        </w:tc>
        <w:tc>
          <w:tcPr>
            <w:tcW w:w="7121" w:type="dxa"/>
          </w:tcPr>
          <w:p w14:paraId="783EA648" w14:textId="49211FC5" w:rsidR="00AE278E" w:rsidRPr="005F3BC0" w:rsidRDefault="00E85771" w:rsidP="00C50B74">
            <w:pPr>
              <w:rPr>
                <w:b/>
                <w:bCs/>
                <w:lang w:val="en-CA"/>
              </w:rPr>
            </w:pPr>
            <w:r w:rsidRPr="005F3BC0">
              <w:rPr>
                <w:b/>
                <w:bCs/>
                <w:color w:val="FF0000"/>
                <w:lang w:val="en-CA"/>
              </w:rPr>
              <w:t>$1,000</w:t>
            </w:r>
          </w:p>
        </w:tc>
      </w:tr>
      <w:tr w:rsidR="00AE278E" w:rsidRPr="00C90DE2" w14:paraId="6203A7A6" w14:textId="77777777" w:rsidTr="6EABFC10">
        <w:trPr>
          <w:trHeight w:val="500"/>
        </w:trPr>
        <w:tc>
          <w:tcPr>
            <w:tcW w:w="2689" w:type="dxa"/>
          </w:tcPr>
          <w:p w14:paraId="7BB912ED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Minimum Shippable Value</w:t>
            </w:r>
          </w:p>
        </w:tc>
        <w:tc>
          <w:tcPr>
            <w:tcW w:w="7121" w:type="dxa"/>
          </w:tcPr>
          <w:p w14:paraId="061801A4" w14:textId="3132B348" w:rsidR="004900DB" w:rsidRPr="00C90DE2" w:rsidRDefault="00E85771" w:rsidP="00144E78">
            <w:pPr>
              <w:rPr>
                <w:lang w:val="en-CA"/>
              </w:rPr>
            </w:pPr>
            <w:r>
              <w:rPr>
                <w:lang w:val="en-CA"/>
              </w:rPr>
              <w:t>N/A</w:t>
            </w:r>
          </w:p>
        </w:tc>
      </w:tr>
      <w:tr w:rsidR="00AE278E" w:rsidRPr="002830AB" w14:paraId="1643699C" w14:textId="77777777" w:rsidTr="6EABFC10">
        <w:trPr>
          <w:trHeight w:val="568"/>
        </w:trPr>
        <w:tc>
          <w:tcPr>
            <w:tcW w:w="2689" w:type="dxa"/>
          </w:tcPr>
          <w:p w14:paraId="4143788D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Available from… to…</w:t>
            </w:r>
          </w:p>
        </w:tc>
        <w:tc>
          <w:tcPr>
            <w:tcW w:w="7121" w:type="dxa"/>
          </w:tcPr>
          <w:p w14:paraId="54748C9E" w14:textId="07E18FAB" w:rsidR="001970D7" w:rsidRPr="00C3009A" w:rsidRDefault="00E85771" w:rsidP="007205FF">
            <w:pPr>
              <w:rPr>
                <w:b/>
                <w:bCs/>
                <w:color w:val="FF0000"/>
                <w:lang w:val="en-CA"/>
              </w:rPr>
            </w:pPr>
            <w:r w:rsidRPr="00C3009A">
              <w:rPr>
                <w:b/>
                <w:bCs/>
                <w:color w:val="FF0000"/>
                <w:lang w:val="en-CA"/>
              </w:rPr>
              <w:t>Ju</w:t>
            </w:r>
            <w:r w:rsidR="00FE56C3" w:rsidRPr="00C3009A">
              <w:rPr>
                <w:b/>
                <w:bCs/>
                <w:color w:val="FF0000"/>
                <w:lang w:val="en-CA"/>
              </w:rPr>
              <w:t>l</w:t>
            </w:r>
            <w:r w:rsidRPr="00C3009A">
              <w:rPr>
                <w:b/>
                <w:bCs/>
                <w:color w:val="FF0000"/>
                <w:lang w:val="en-CA"/>
              </w:rPr>
              <w:t>y 1</w:t>
            </w:r>
            <w:r w:rsidR="00A97ACE" w:rsidRPr="00C3009A">
              <w:rPr>
                <w:b/>
                <w:bCs/>
                <w:color w:val="FF0000"/>
                <w:lang w:val="en-CA"/>
              </w:rPr>
              <w:t>5</w:t>
            </w:r>
            <w:r w:rsidRPr="00C3009A">
              <w:rPr>
                <w:b/>
                <w:bCs/>
                <w:color w:val="FF0000"/>
                <w:vertAlign w:val="superscript"/>
                <w:lang w:val="en-CA"/>
              </w:rPr>
              <w:t>th</w:t>
            </w:r>
            <w:r w:rsidRPr="00C3009A">
              <w:rPr>
                <w:b/>
                <w:bCs/>
                <w:color w:val="FF0000"/>
                <w:lang w:val="en-CA"/>
              </w:rPr>
              <w:t xml:space="preserve"> – </w:t>
            </w:r>
            <w:r w:rsidR="009D6AFF" w:rsidRPr="00C3009A">
              <w:rPr>
                <w:b/>
                <w:bCs/>
                <w:color w:val="FF0000"/>
                <w:lang w:val="en-CA"/>
              </w:rPr>
              <w:t>2</w:t>
            </w:r>
            <w:r w:rsidR="00C3009A" w:rsidRPr="00C3009A">
              <w:rPr>
                <w:b/>
                <w:bCs/>
                <w:color w:val="FF0000"/>
                <w:lang w:val="en-CA"/>
              </w:rPr>
              <w:t>1</w:t>
            </w:r>
            <w:r w:rsidR="00C3009A" w:rsidRPr="00C3009A">
              <w:rPr>
                <w:b/>
                <w:bCs/>
                <w:color w:val="FF0000"/>
                <w:vertAlign w:val="superscript"/>
                <w:lang w:val="en-CA"/>
              </w:rPr>
              <w:t>st</w:t>
            </w:r>
            <w:r w:rsidR="009717E7" w:rsidRPr="00C3009A">
              <w:rPr>
                <w:b/>
                <w:bCs/>
                <w:color w:val="FF0000"/>
                <w:vertAlign w:val="superscript"/>
                <w:lang w:val="en-CA"/>
              </w:rPr>
              <w:t>,</w:t>
            </w:r>
            <w:r w:rsidRPr="00C3009A">
              <w:rPr>
                <w:b/>
                <w:bCs/>
                <w:color w:val="FF0000"/>
                <w:lang w:val="en-CA"/>
              </w:rPr>
              <w:t xml:space="preserve"> 202</w:t>
            </w:r>
            <w:r w:rsidR="00C3009A" w:rsidRPr="00C3009A">
              <w:rPr>
                <w:b/>
                <w:bCs/>
                <w:color w:val="FF0000"/>
                <w:lang w:val="en-CA"/>
              </w:rPr>
              <w:t>5</w:t>
            </w:r>
          </w:p>
        </w:tc>
      </w:tr>
      <w:tr w:rsidR="00AE278E" w:rsidRPr="00C90DE2" w14:paraId="2AA37507" w14:textId="77777777" w:rsidTr="6EABFC10">
        <w:trPr>
          <w:trHeight w:val="544"/>
        </w:trPr>
        <w:tc>
          <w:tcPr>
            <w:tcW w:w="2689" w:type="dxa"/>
          </w:tcPr>
          <w:p w14:paraId="333741D7" w14:textId="77777777" w:rsidR="00AE278E" w:rsidRPr="00C90DE2" w:rsidRDefault="00AE278E" w:rsidP="00A1422A">
            <w:pPr>
              <w:rPr>
                <w:lang w:val="en-CA"/>
              </w:rPr>
            </w:pPr>
            <w:r w:rsidRPr="00C90DE2">
              <w:rPr>
                <w:lang w:val="en-CA"/>
              </w:rPr>
              <w:t>Delivery </w:t>
            </w:r>
            <w:r w:rsidR="00A1422A">
              <w:rPr>
                <w:lang w:val="en-CA"/>
              </w:rPr>
              <w:t>time</w:t>
            </w:r>
            <w:r w:rsidRPr="00C90DE2">
              <w:rPr>
                <w:lang w:val="en-CA"/>
              </w:rPr>
              <w:t xml:space="preserve">: </w:t>
            </w:r>
          </w:p>
        </w:tc>
        <w:tc>
          <w:tcPr>
            <w:tcW w:w="7121" w:type="dxa"/>
          </w:tcPr>
          <w:p w14:paraId="69E5A979" w14:textId="18C50F1F" w:rsidR="00AE278E" w:rsidRPr="00C90DE2" w:rsidRDefault="00286E54" w:rsidP="00144E78">
            <w:pPr>
              <w:rPr>
                <w:lang w:val="en-CA"/>
              </w:rPr>
            </w:pPr>
            <w:r>
              <w:rPr>
                <w:lang w:val="en-CA"/>
              </w:rPr>
              <w:t xml:space="preserve">Immediate shipping – must ship before </w:t>
            </w:r>
            <w:r w:rsidR="00E55422">
              <w:rPr>
                <w:lang w:val="en-CA"/>
              </w:rPr>
              <w:t>September 15th</w:t>
            </w:r>
          </w:p>
        </w:tc>
      </w:tr>
      <w:tr w:rsidR="00AE278E" w:rsidRPr="00B660A2" w14:paraId="219E1655" w14:textId="77777777" w:rsidTr="6EABFC10">
        <w:trPr>
          <w:trHeight w:val="716"/>
        </w:trPr>
        <w:tc>
          <w:tcPr>
            <w:tcW w:w="2689" w:type="dxa"/>
          </w:tcPr>
          <w:p w14:paraId="5BCD60DD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Does it apply to Canada and USA?</w:t>
            </w:r>
          </w:p>
        </w:tc>
        <w:tc>
          <w:tcPr>
            <w:tcW w:w="7121" w:type="dxa"/>
          </w:tcPr>
          <w:p w14:paraId="7109D786" w14:textId="153949D3" w:rsidR="00AE278E" w:rsidRPr="00C90DE2" w:rsidRDefault="00FE56C3" w:rsidP="00144E78">
            <w:pPr>
              <w:rPr>
                <w:lang w:val="en-CA"/>
              </w:rPr>
            </w:pPr>
            <w:r>
              <w:rPr>
                <w:lang w:val="en-CA"/>
              </w:rPr>
              <w:t>US and CA</w:t>
            </w:r>
          </w:p>
        </w:tc>
      </w:tr>
      <w:tr w:rsidR="00AE278E" w:rsidRPr="0083116F" w14:paraId="3BF25382" w14:textId="77777777" w:rsidTr="6EABFC10">
        <w:trPr>
          <w:trHeight w:val="945"/>
        </w:trPr>
        <w:tc>
          <w:tcPr>
            <w:tcW w:w="2689" w:type="dxa"/>
          </w:tcPr>
          <w:p w14:paraId="48CB8F06" w14:textId="77777777" w:rsidR="00AE278E" w:rsidRPr="00C90DE2" w:rsidRDefault="00A95208" w:rsidP="00276D46">
            <w:pPr>
              <w:rPr>
                <w:lang w:val="en-CA"/>
              </w:rPr>
            </w:pPr>
            <w:r>
              <w:rPr>
                <w:lang w:val="en-CA"/>
              </w:rPr>
              <w:t xml:space="preserve">Marketing: Campaign, </w:t>
            </w:r>
            <w:r w:rsidR="00276D46">
              <w:rPr>
                <w:lang w:val="en-CA"/>
              </w:rPr>
              <w:t xml:space="preserve">Event &amp; Activity </w:t>
            </w:r>
          </w:p>
        </w:tc>
        <w:tc>
          <w:tcPr>
            <w:tcW w:w="7121" w:type="dxa"/>
          </w:tcPr>
          <w:p w14:paraId="443AB258" w14:textId="77777777" w:rsidR="00A95208" w:rsidRPr="007205FF" w:rsidRDefault="00A95208" w:rsidP="00A95208">
            <w:pPr>
              <w:rPr>
                <w:lang w:val="en-CA"/>
              </w:rPr>
            </w:pPr>
            <w:r>
              <w:rPr>
                <w:lang w:val="en-CA"/>
              </w:rPr>
              <w:t>Campaign</w:t>
            </w:r>
          </w:p>
          <w:p w14:paraId="728D9486" w14:textId="55869DA0" w:rsidR="00E85771" w:rsidRDefault="00E85771" w:rsidP="00E85771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Atlanta Show</w:t>
            </w:r>
          </w:p>
          <w:p w14:paraId="075713CA" w14:textId="3C87BE35" w:rsidR="00A95208" w:rsidRPr="00E85771" w:rsidRDefault="00A95208" w:rsidP="00E85771">
            <w:pPr>
              <w:rPr>
                <w:lang w:val="en-CA"/>
              </w:rPr>
            </w:pPr>
            <w:r w:rsidRPr="00E85771">
              <w:rPr>
                <w:lang w:val="en-CA"/>
              </w:rPr>
              <w:t>Event</w:t>
            </w:r>
          </w:p>
          <w:p w14:paraId="329ED0E0" w14:textId="158515FF" w:rsidR="00A95208" w:rsidRDefault="00E85771" w:rsidP="00A95208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Free Freight Promo</w:t>
            </w:r>
          </w:p>
          <w:p w14:paraId="11BFE676" w14:textId="77777777" w:rsidR="00A95208" w:rsidRPr="00A95208" w:rsidRDefault="00A95208" w:rsidP="00A95208">
            <w:pPr>
              <w:rPr>
                <w:lang w:val="en-CA"/>
              </w:rPr>
            </w:pPr>
            <w:r w:rsidRPr="00A95208">
              <w:rPr>
                <w:lang w:val="en-CA"/>
              </w:rPr>
              <w:t>Activity</w:t>
            </w:r>
          </w:p>
          <w:p w14:paraId="09F9027B" w14:textId="44A25A79" w:rsidR="00A95208" w:rsidRPr="004B29E3" w:rsidRDefault="00E85771" w:rsidP="004B29E3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Free Freight</w:t>
            </w:r>
          </w:p>
          <w:p w14:paraId="30E0D258" w14:textId="77777777" w:rsidR="00AE278E" w:rsidRPr="00C90DE2" w:rsidRDefault="00AE278E" w:rsidP="007205FF">
            <w:pPr>
              <w:rPr>
                <w:lang w:val="en-CA"/>
              </w:rPr>
            </w:pPr>
          </w:p>
        </w:tc>
      </w:tr>
      <w:tr w:rsidR="00AE278E" w:rsidRPr="00C90DE2" w14:paraId="0DCE55D6" w14:textId="77777777" w:rsidTr="6EABFC10">
        <w:trPr>
          <w:trHeight w:val="305"/>
        </w:trPr>
        <w:tc>
          <w:tcPr>
            <w:tcW w:w="2689" w:type="dxa"/>
          </w:tcPr>
          <w:p w14:paraId="5A7A7E63" w14:textId="77777777" w:rsidR="00AE278E" w:rsidRPr="00C90DE2" w:rsidRDefault="00D404C4" w:rsidP="00144E78">
            <w:pPr>
              <w:rPr>
                <w:lang w:val="en-CA"/>
              </w:rPr>
            </w:pPr>
            <w:r>
              <w:rPr>
                <w:lang w:val="en-CA"/>
              </w:rPr>
              <w:t>Does it appear on the web?</w:t>
            </w:r>
          </w:p>
        </w:tc>
        <w:tc>
          <w:tcPr>
            <w:tcW w:w="7121" w:type="dxa"/>
          </w:tcPr>
          <w:p w14:paraId="284F85D7" w14:textId="61DE0875" w:rsidR="00AE278E" w:rsidRPr="00C90DE2" w:rsidRDefault="00E55422" w:rsidP="005502C2">
            <w:pPr>
              <w:rPr>
                <w:lang w:val="en-CA"/>
              </w:rPr>
            </w:pPr>
            <w:r>
              <w:rPr>
                <w:lang w:val="en-CA"/>
              </w:rPr>
              <w:t>Events Page</w:t>
            </w:r>
          </w:p>
        </w:tc>
      </w:tr>
      <w:tr w:rsidR="00AE278E" w:rsidRPr="00B660A2" w14:paraId="7CCD66D7" w14:textId="77777777" w:rsidTr="6EABFC10">
        <w:trPr>
          <w:trHeight w:val="404"/>
        </w:trPr>
        <w:tc>
          <w:tcPr>
            <w:tcW w:w="2689" w:type="dxa"/>
          </w:tcPr>
          <w:p w14:paraId="3FBFA638" w14:textId="77777777" w:rsidR="00AE278E" w:rsidRPr="00C90DE2" w:rsidRDefault="00D404C4" w:rsidP="00144E78">
            <w:pPr>
              <w:rPr>
                <w:lang w:val="en-CA"/>
              </w:rPr>
            </w:pPr>
            <w:r>
              <w:rPr>
                <w:lang w:val="en-CA"/>
              </w:rPr>
              <w:t>Web Promo Code</w:t>
            </w:r>
          </w:p>
        </w:tc>
        <w:tc>
          <w:tcPr>
            <w:tcW w:w="7121" w:type="dxa"/>
          </w:tcPr>
          <w:p w14:paraId="36588404" w14:textId="08CB348E" w:rsidR="00333B3A" w:rsidRPr="00C3009A" w:rsidRDefault="00DD4A8E" w:rsidP="00144E78">
            <w:pPr>
              <w:rPr>
                <w:b/>
                <w:bCs/>
                <w:lang w:val="en-CA"/>
              </w:rPr>
            </w:pPr>
            <w:r w:rsidRPr="00D01E81">
              <w:rPr>
                <w:color w:val="FF0000"/>
                <w:lang w:val="en-CA"/>
              </w:rPr>
              <w:t>N/A</w:t>
            </w:r>
            <w:r w:rsidR="00D01E81">
              <w:rPr>
                <w:color w:val="FF0000"/>
                <w:lang w:val="en-CA"/>
              </w:rPr>
              <w:t xml:space="preserve"> -</w:t>
            </w:r>
            <w:r w:rsidRPr="00D01E81">
              <w:rPr>
                <w:color w:val="FF0000"/>
                <w:lang w:val="en-CA"/>
              </w:rPr>
              <w:t xml:space="preserve"> in showroom only</w:t>
            </w:r>
          </w:p>
        </w:tc>
      </w:tr>
      <w:tr w:rsidR="00AE278E" w:rsidRPr="00B660A2" w14:paraId="51E9F6EC" w14:textId="77777777" w:rsidTr="6EABFC10">
        <w:trPr>
          <w:trHeight w:val="305"/>
        </w:trPr>
        <w:tc>
          <w:tcPr>
            <w:tcW w:w="2689" w:type="dxa"/>
          </w:tcPr>
          <w:p w14:paraId="6EEF3AB1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Is there a qualifying list?</w:t>
            </w:r>
          </w:p>
        </w:tc>
        <w:tc>
          <w:tcPr>
            <w:tcW w:w="7121" w:type="dxa"/>
          </w:tcPr>
          <w:p w14:paraId="6AAB8A6A" w14:textId="683AD7AD" w:rsidR="00333B3A" w:rsidRPr="00C90DE2" w:rsidRDefault="00E85771" w:rsidP="00144E7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AE278E" w:rsidRPr="00B660A2" w14:paraId="4E95DDD8" w14:textId="77777777" w:rsidTr="6EABFC10">
        <w:trPr>
          <w:trHeight w:val="945"/>
        </w:trPr>
        <w:tc>
          <w:tcPr>
            <w:tcW w:w="2689" w:type="dxa"/>
          </w:tcPr>
          <w:p w14:paraId="17B2A396" w14:textId="22B9F80B" w:rsidR="00AE278E" w:rsidRPr="00C90DE2" w:rsidRDefault="00FA62AF" w:rsidP="00144E78">
            <w:pPr>
              <w:rPr>
                <w:lang w:val="en-CA"/>
              </w:rPr>
            </w:pPr>
            <w:r w:rsidRPr="00FA62AF">
              <w:rPr>
                <w:lang w:val="en-CA"/>
              </w:rPr>
              <w:t xml:space="preserve">Do we include in </w:t>
            </w:r>
            <w:r w:rsidR="0009285B">
              <w:rPr>
                <w:lang w:val="en-CA"/>
              </w:rPr>
              <w:t xml:space="preserve">the </w:t>
            </w:r>
            <w:r w:rsidRPr="00FA62AF">
              <w:rPr>
                <w:lang w:val="en-CA"/>
              </w:rPr>
              <w:t xml:space="preserve">program if </w:t>
            </w:r>
            <w:r w:rsidR="0009285B">
              <w:rPr>
                <w:lang w:val="en-CA"/>
              </w:rPr>
              <w:t xml:space="preserve">the </w:t>
            </w:r>
            <w:r w:rsidRPr="00FA62AF">
              <w:rPr>
                <w:lang w:val="en-CA"/>
              </w:rPr>
              <w:t xml:space="preserve">customer does not include </w:t>
            </w:r>
            <w:r w:rsidR="0009285B">
              <w:rPr>
                <w:lang w:val="en-CA"/>
              </w:rPr>
              <w:t xml:space="preserve">a </w:t>
            </w:r>
            <w:r w:rsidRPr="00FA62AF">
              <w:rPr>
                <w:lang w:val="en-CA"/>
              </w:rPr>
              <w:t>promo code?</w:t>
            </w:r>
          </w:p>
        </w:tc>
        <w:tc>
          <w:tcPr>
            <w:tcW w:w="7121" w:type="dxa"/>
          </w:tcPr>
          <w:p w14:paraId="3B3A81E4" w14:textId="20BB6F42" w:rsidR="00AE278E" w:rsidRPr="004A28AE" w:rsidRDefault="00E85771" w:rsidP="0083116F">
            <w:pPr>
              <w:rPr>
                <w:lang w:val="en-CA"/>
              </w:rPr>
            </w:pPr>
            <w:r>
              <w:rPr>
                <w:lang w:val="en-CA"/>
              </w:rPr>
              <w:t>Yes – should be applied to all orders over $1,000 placed in the Atlanta Showroom</w:t>
            </w:r>
          </w:p>
        </w:tc>
      </w:tr>
      <w:tr w:rsidR="00AE278E" w:rsidRPr="00C90DE2" w14:paraId="53254199" w14:textId="77777777" w:rsidTr="6EABFC10">
        <w:trPr>
          <w:trHeight w:val="277"/>
        </w:trPr>
        <w:tc>
          <w:tcPr>
            <w:tcW w:w="2689" w:type="dxa"/>
          </w:tcPr>
          <w:p w14:paraId="666C9563" w14:textId="563076A8" w:rsidR="00AE278E" w:rsidRPr="00C90DE2" w:rsidRDefault="00374DF4" w:rsidP="00144E78">
            <w:pPr>
              <w:rPr>
                <w:lang w:val="en-CA"/>
              </w:rPr>
            </w:pPr>
            <w:r>
              <w:rPr>
                <w:lang w:val="en-CA"/>
              </w:rPr>
              <w:t>Ship by Date:</w:t>
            </w:r>
          </w:p>
        </w:tc>
        <w:tc>
          <w:tcPr>
            <w:tcW w:w="7121" w:type="dxa"/>
          </w:tcPr>
          <w:p w14:paraId="6EABE2B6" w14:textId="2532D506" w:rsidR="00AE278E" w:rsidRPr="00C90DE2" w:rsidRDefault="00D01E81" w:rsidP="00144E78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  <w:r w:rsidR="00DD4A8E" w:rsidRPr="00D01E81">
              <w:rPr>
                <w:lang w:val="en-CA"/>
              </w:rPr>
              <w:t>efore September 15</w:t>
            </w:r>
            <w:r w:rsidR="00DD4A8E" w:rsidRPr="00D01E81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>/2025</w:t>
            </w:r>
          </w:p>
        </w:tc>
      </w:tr>
      <w:tr w:rsidR="00AE278E" w:rsidRPr="002C7F17" w14:paraId="0ACC23F6" w14:textId="77777777" w:rsidTr="6EABFC10">
        <w:trPr>
          <w:trHeight w:val="275"/>
        </w:trPr>
        <w:tc>
          <w:tcPr>
            <w:tcW w:w="2689" w:type="dxa"/>
          </w:tcPr>
          <w:p w14:paraId="5752708F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Backorders YES/NO</w:t>
            </w:r>
          </w:p>
        </w:tc>
        <w:tc>
          <w:tcPr>
            <w:tcW w:w="7121" w:type="dxa"/>
          </w:tcPr>
          <w:p w14:paraId="10B4FFF5" w14:textId="21BCD58B" w:rsidR="00AE278E" w:rsidRPr="00C90DE2" w:rsidRDefault="00E85771" w:rsidP="00A1422A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</w:tr>
      <w:tr w:rsidR="00AE278E" w:rsidRPr="00B660A2" w14:paraId="348093D5" w14:textId="77777777" w:rsidTr="6EABFC10">
        <w:trPr>
          <w:trHeight w:val="645"/>
        </w:trPr>
        <w:tc>
          <w:tcPr>
            <w:tcW w:w="2689" w:type="dxa"/>
          </w:tcPr>
          <w:p w14:paraId="548C528F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Does the promotion apply to backorders?</w:t>
            </w:r>
          </w:p>
        </w:tc>
        <w:tc>
          <w:tcPr>
            <w:tcW w:w="7121" w:type="dxa"/>
          </w:tcPr>
          <w:p w14:paraId="264808A6" w14:textId="52267E43" w:rsidR="00AE278E" w:rsidRPr="00C90DE2" w:rsidRDefault="00E85771" w:rsidP="00144E78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  <w:r w:rsidR="0009285B">
              <w:rPr>
                <w:lang w:val="en-CA"/>
              </w:rPr>
              <w:t xml:space="preserve"> – free freight applies to first shipment only</w:t>
            </w:r>
          </w:p>
        </w:tc>
      </w:tr>
      <w:tr w:rsidR="00AE278E" w:rsidRPr="00B660A2" w14:paraId="45EC7798" w14:textId="77777777" w:rsidTr="6EABFC10">
        <w:trPr>
          <w:trHeight w:val="611"/>
        </w:trPr>
        <w:tc>
          <w:tcPr>
            <w:tcW w:w="2689" w:type="dxa"/>
          </w:tcPr>
          <w:p w14:paraId="43B42FD1" w14:textId="77777777" w:rsidR="00AE278E" w:rsidRPr="00C90DE2" w:rsidRDefault="00AE278E" w:rsidP="00144E78">
            <w:pPr>
              <w:rPr>
                <w:lang w:val="en-CA"/>
              </w:rPr>
            </w:pPr>
            <w:r w:rsidRPr="00C90DE2">
              <w:rPr>
                <w:lang w:val="en-CA"/>
              </w:rPr>
              <w:t>Do the discounts apply to net and/or special prices?</w:t>
            </w:r>
          </w:p>
        </w:tc>
        <w:tc>
          <w:tcPr>
            <w:tcW w:w="7121" w:type="dxa"/>
          </w:tcPr>
          <w:p w14:paraId="729B2BCE" w14:textId="79AE3358" w:rsidR="004900DB" w:rsidRPr="00C90DE2" w:rsidRDefault="00E85771" w:rsidP="00144E78">
            <w:pPr>
              <w:rPr>
                <w:lang w:val="en-CA"/>
              </w:rPr>
            </w:pPr>
            <w:r>
              <w:rPr>
                <w:lang w:val="en-CA"/>
              </w:rPr>
              <w:t>N/A</w:t>
            </w:r>
          </w:p>
        </w:tc>
      </w:tr>
      <w:tr w:rsidR="002C7F17" w:rsidRPr="00B660A2" w14:paraId="2324FA40" w14:textId="77777777" w:rsidTr="6EABFC10">
        <w:trPr>
          <w:trHeight w:val="692"/>
        </w:trPr>
        <w:tc>
          <w:tcPr>
            <w:tcW w:w="2689" w:type="dxa"/>
          </w:tcPr>
          <w:p w14:paraId="1BB4E281" w14:textId="77777777" w:rsidR="002C7F17" w:rsidRPr="00C90DE2" w:rsidRDefault="002C7F17" w:rsidP="002C7F17">
            <w:pPr>
              <w:rPr>
                <w:lang w:val="en-CA"/>
              </w:rPr>
            </w:pPr>
            <w:r w:rsidRPr="00C90DE2">
              <w:rPr>
                <w:lang w:val="en-CA"/>
              </w:rPr>
              <w:t>Can the promotion be combined with other promotions?</w:t>
            </w:r>
          </w:p>
        </w:tc>
        <w:tc>
          <w:tcPr>
            <w:tcW w:w="7121" w:type="dxa"/>
          </w:tcPr>
          <w:p w14:paraId="05623201" w14:textId="090CE5C5" w:rsidR="002C7F17" w:rsidRPr="00C90DE2" w:rsidRDefault="00E85771" w:rsidP="002C7F17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D404C4" w:rsidRPr="00B660A2" w14:paraId="08F32CD9" w14:textId="77777777" w:rsidTr="6EABFC10">
        <w:trPr>
          <w:trHeight w:val="692"/>
        </w:trPr>
        <w:tc>
          <w:tcPr>
            <w:tcW w:w="2689" w:type="dxa"/>
          </w:tcPr>
          <w:p w14:paraId="5CA13154" w14:textId="77777777" w:rsidR="00D404C4" w:rsidRPr="00C90DE2" w:rsidRDefault="00D404C4" w:rsidP="002C7F17">
            <w:pPr>
              <w:rPr>
                <w:lang w:val="en-CA"/>
              </w:rPr>
            </w:pPr>
            <w:r>
              <w:rPr>
                <w:lang w:val="en-CA"/>
              </w:rPr>
              <w:t>Supplementary Charge Code</w:t>
            </w:r>
          </w:p>
        </w:tc>
        <w:tc>
          <w:tcPr>
            <w:tcW w:w="7121" w:type="dxa"/>
          </w:tcPr>
          <w:p w14:paraId="2EEE59AE" w14:textId="29C6BCD6" w:rsidR="00D404C4" w:rsidRDefault="00E55422" w:rsidP="002C7F17">
            <w:pPr>
              <w:rPr>
                <w:lang w:val="en-CA"/>
              </w:rPr>
            </w:pPr>
            <w:r>
              <w:rPr>
                <w:lang w:val="en-CA"/>
              </w:rPr>
              <w:t xml:space="preserve">On </w:t>
            </w:r>
            <w:r w:rsidR="0009285B">
              <w:rPr>
                <w:lang w:val="en-CA"/>
              </w:rPr>
              <w:t xml:space="preserve">the </w:t>
            </w:r>
            <w:r>
              <w:rPr>
                <w:lang w:val="en-CA"/>
              </w:rPr>
              <w:t xml:space="preserve">Header Tab on the </w:t>
            </w:r>
            <w:r w:rsidR="00004416">
              <w:rPr>
                <w:lang w:val="en-CA"/>
              </w:rPr>
              <w:t xml:space="preserve">Order </w:t>
            </w:r>
            <w:r w:rsidR="00E85771">
              <w:rPr>
                <w:lang w:val="en-CA"/>
              </w:rPr>
              <w:t xml:space="preserve">Misc. Charge </w:t>
            </w:r>
            <w:r>
              <w:rPr>
                <w:lang w:val="en-CA"/>
              </w:rPr>
              <w:t>tab apply</w:t>
            </w:r>
            <w:r w:rsidR="00E85771">
              <w:rPr>
                <w:lang w:val="en-CA"/>
              </w:rPr>
              <w:t xml:space="preserve"> “Free Freight USA”</w:t>
            </w:r>
            <w:r w:rsidR="00004416">
              <w:rPr>
                <w:lang w:val="en-CA"/>
              </w:rPr>
              <w:t xml:space="preserve"> </w:t>
            </w:r>
          </w:p>
        </w:tc>
      </w:tr>
      <w:tr w:rsidR="004900DB" w:rsidRPr="002C7F17" w14:paraId="75E2049E" w14:textId="77777777" w:rsidTr="6EABFC10">
        <w:trPr>
          <w:trHeight w:val="945"/>
        </w:trPr>
        <w:tc>
          <w:tcPr>
            <w:tcW w:w="2689" w:type="dxa"/>
          </w:tcPr>
          <w:p w14:paraId="740C42FE" w14:textId="77777777" w:rsidR="004900DB" w:rsidRPr="00C90DE2" w:rsidRDefault="004900DB" w:rsidP="00144E78">
            <w:pPr>
              <w:rPr>
                <w:lang w:val="en-CA"/>
              </w:rPr>
            </w:pPr>
            <w:r>
              <w:rPr>
                <w:lang w:val="en-CA"/>
              </w:rPr>
              <w:t>Terms and Conditions</w:t>
            </w:r>
          </w:p>
        </w:tc>
        <w:tc>
          <w:tcPr>
            <w:tcW w:w="7121" w:type="dxa"/>
          </w:tcPr>
          <w:p w14:paraId="7C95AEFE" w14:textId="4CFB40C0" w:rsidR="00E85771" w:rsidRDefault="00E85771" w:rsidP="005A3E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lang w:val="en-CA"/>
              </w:rPr>
            </w:pPr>
            <w:bookmarkStart w:id="0" w:name="_Hlk92258912"/>
            <w:r>
              <w:rPr>
                <w:lang w:val="en-CA"/>
              </w:rPr>
              <w:t>Order must be $1,000 to qualify</w:t>
            </w:r>
          </w:p>
          <w:p w14:paraId="005CD7A9" w14:textId="158C7342" w:rsidR="005A3E9A" w:rsidRDefault="00E85771" w:rsidP="005A3E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lang w:val="en-CA"/>
              </w:rPr>
            </w:pPr>
            <w:r>
              <w:rPr>
                <w:lang w:val="en-CA"/>
              </w:rPr>
              <w:t>Does not apply to backorders</w:t>
            </w:r>
          </w:p>
          <w:p w14:paraId="482E75C1" w14:textId="614015D5" w:rsidR="00E85771" w:rsidRDefault="00E85771" w:rsidP="005A3E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lang w:val="en-CA"/>
              </w:rPr>
            </w:pPr>
            <w:r>
              <w:rPr>
                <w:lang w:val="en-CA"/>
              </w:rPr>
              <w:t>Does not apply to non-show orders</w:t>
            </w:r>
          </w:p>
          <w:p w14:paraId="7292720E" w14:textId="0F710DAE" w:rsidR="00E85771" w:rsidRDefault="00FE56C3" w:rsidP="005A3E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lang w:val="en-CA"/>
              </w:rPr>
            </w:pPr>
            <w:r>
              <w:rPr>
                <w:lang w:val="en-CA"/>
              </w:rPr>
              <w:t>Clearance</w:t>
            </w:r>
            <w:r w:rsidR="00E85771">
              <w:rPr>
                <w:lang w:val="en-CA"/>
              </w:rPr>
              <w:t xml:space="preserve"> can be used to reach </w:t>
            </w:r>
            <w:r w:rsidR="0009285B">
              <w:rPr>
                <w:lang w:val="en-CA"/>
              </w:rPr>
              <w:t xml:space="preserve">the </w:t>
            </w:r>
            <w:r w:rsidR="00E85771">
              <w:rPr>
                <w:lang w:val="en-CA"/>
              </w:rPr>
              <w:t>minimum order value</w:t>
            </w:r>
          </w:p>
          <w:p w14:paraId="07439200" w14:textId="20ACA33F" w:rsidR="00E85771" w:rsidRDefault="00E85771" w:rsidP="005A3E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lang w:val="en-CA"/>
              </w:rPr>
            </w:pPr>
            <w:r w:rsidRPr="6EABFC10">
              <w:rPr>
                <w:lang w:val="en-CA"/>
              </w:rPr>
              <w:t>Available through Abbott’s carrier only</w:t>
            </w:r>
            <w:r w:rsidR="64BE1775" w:rsidRPr="6EABFC10">
              <w:rPr>
                <w:lang w:val="en-CA"/>
              </w:rPr>
              <w:t>, but does not include display pieces</w:t>
            </w:r>
          </w:p>
          <w:p w14:paraId="7FE1A608" w14:textId="7404E3D7" w:rsidR="006F467E" w:rsidRDefault="006F467E" w:rsidP="005A3E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lang w:val="en-CA"/>
              </w:rPr>
            </w:pPr>
            <w:r>
              <w:rPr>
                <w:lang w:val="en-CA"/>
              </w:rPr>
              <w:t xml:space="preserve">Orders must ship by </w:t>
            </w:r>
            <w:r w:rsidR="009717E7">
              <w:rPr>
                <w:lang w:val="en-CA"/>
              </w:rPr>
              <w:t>September 15</w:t>
            </w:r>
            <w:r w:rsidR="009717E7" w:rsidRPr="009717E7">
              <w:rPr>
                <w:vertAlign w:val="superscript"/>
                <w:lang w:val="en-CA"/>
              </w:rPr>
              <w:t>th</w:t>
            </w:r>
            <w:r w:rsidR="009717E7">
              <w:rPr>
                <w:lang w:val="en-CA"/>
              </w:rPr>
              <w:t>, 202</w:t>
            </w:r>
            <w:r w:rsidR="00EB1BEE">
              <w:rPr>
                <w:lang w:val="en-CA"/>
              </w:rPr>
              <w:t>5</w:t>
            </w:r>
          </w:p>
          <w:p w14:paraId="72432C7C" w14:textId="557DCE94" w:rsidR="005A3E9A" w:rsidRPr="00034AFF" w:rsidRDefault="005A3E9A" w:rsidP="00034AFF">
            <w:pPr>
              <w:pStyle w:val="ListParagraph"/>
              <w:numPr>
                <w:ilvl w:val="0"/>
                <w:numId w:val="3"/>
              </w:numPr>
              <w:spacing w:line="254" w:lineRule="auto"/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ASD display pieces cannot be used to reach minimum order values for promotions and do not qualify for discounts or incentives. Must be placed on </w:t>
            </w:r>
            <w:r w:rsidR="001F0BE4">
              <w:rPr>
                <w:lang w:val="en-CA"/>
              </w:rPr>
              <w:t xml:space="preserve">a </w:t>
            </w:r>
            <w:r>
              <w:rPr>
                <w:lang w:val="en-CA"/>
              </w:rPr>
              <w:t>separate order.</w:t>
            </w:r>
          </w:p>
          <w:p w14:paraId="1572F307" w14:textId="2425FD33" w:rsidR="00BD48C0" w:rsidRPr="004B29E3" w:rsidRDefault="005A3E9A" w:rsidP="005A3E9A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Only valid for new orders placed during the promo period</w:t>
            </w:r>
            <w:bookmarkEnd w:id="0"/>
            <w:r w:rsidR="00E55422">
              <w:rPr>
                <w:lang w:val="en-CA"/>
              </w:rPr>
              <w:t xml:space="preserve"> in the Atlanta Showroom</w:t>
            </w:r>
          </w:p>
        </w:tc>
      </w:tr>
      <w:tr w:rsidR="00BB26EC" w:rsidRPr="00C90DE2" w14:paraId="4A9D0B75" w14:textId="77777777" w:rsidTr="6EABFC10">
        <w:trPr>
          <w:trHeight w:val="692"/>
        </w:trPr>
        <w:tc>
          <w:tcPr>
            <w:tcW w:w="2689" w:type="dxa"/>
          </w:tcPr>
          <w:p w14:paraId="1D43137B" w14:textId="77777777" w:rsidR="00BB26EC" w:rsidRPr="00C90DE2" w:rsidRDefault="00BB26EC" w:rsidP="00BB26EC">
            <w:pPr>
              <w:rPr>
                <w:lang w:val="en-CA"/>
              </w:rPr>
            </w:pPr>
            <w:r w:rsidRPr="00C90DE2">
              <w:rPr>
                <w:lang w:val="en-CA"/>
              </w:rPr>
              <w:lastRenderedPageBreak/>
              <w:t>Details for Marketing:</w:t>
            </w:r>
          </w:p>
          <w:p w14:paraId="50688473" w14:textId="314F1633" w:rsidR="00BB26EC" w:rsidRPr="00C90DE2" w:rsidRDefault="00BB26EC" w:rsidP="00BB26EC">
            <w:pPr>
              <w:rPr>
                <w:lang w:val="en-CA"/>
              </w:rPr>
            </w:pPr>
            <w:r w:rsidRPr="00C90DE2">
              <w:rPr>
                <w:lang w:val="en-CA"/>
              </w:rPr>
              <w:t>Email, PDF, Catalogue/Brochure, etc.…</w:t>
            </w:r>
          </w:p>
        </w:tc>
        <w:tc>
          <w:tcPr>
            <w:tcW w:w="7121" w:type="dxa"/>
          </w:tcPr>
          <w:p w14:paraId="42136510" w14:textId="77777777" w:rsidR="00BB26EC" w:rsidRDefault="00BB26EC" w:rsidP="00BB26EC">
            <w:pPr>
              <w:rPr>
                <w:lang w:val="en-CA"/>
              </w:rPr>
            </w:pPr>
            <w:r>
              <w:rPr>
                <w:lang w:val="en-CA"/>
              </w:rPr>
              <w:t>Website</w:t>
            </w:r>
          </w:p>
          <w:p w14:paraId="7D18FC0A" w14:textId="77777777" w:rsidR="00BB26EC" w:rsidRPr="00567FB0" w:rsidRDefault="00BB26EC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>Events page</w:t>
            </w:r>
          </w:p>
          <w:p w14:paraId="4289F4AF" w14:textId="77777777" w:rsidR="00BB26EC" w:rsidRPr="00BB1B83" w:rsidRDefault="00BB26EC" w:rsidP="00BB26EC">
            <w:pPr>
              <w:rPr>
                <w:lang w:val="en-CA"/>
              </w:rPr>
            </w:pPr>
            <w:proofErr w:type="spellStart"/>
            <w:r w:rsidRPr="00BB1B83">
              <w:rPr>
                <w:lang w:val="en-CA"/>
              </w:rPr>
              <w:t>Emun</w:t>
            </w:r>
            <w:proofErr w:type="spellEnd"/>
          </w:p>
          <w:p w14:paraId="417CAA87" w14:textId="21459743" w:rsidR="00BB26EC" w:rsidRDefault="00034AFF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>N/A</w:t>
            </w:r>
          </w:p>
          <w:p w14:paraId="66A6C56C" w14:textId="77777777" w:rsidR="00BB26EC" w:rsidRPr="007205FF" w:rsidRDefault="00BB26EC" w:rsidP="00BB26EC">
            <w:pPr>
              <w:rPr>
                <w:lang w:val="en-CA"/>
              </w:rPr>
            </w:pPr>
            <w:r w:rsidRPr="007205FF">
              <w:rPr>
                <w:lang w:val="en-CA"/>
              </w:rPr>
              <w:t>Email</w:t>
            </w:r>
          </w:p>
          <w:p w14:paraId="6320FEC5" w14:textId="5064D767" w:rsidR="00BB26EC" w:rsidRPr="00034AFF" w:rsidRDefault="00034AFF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 w:rsidRPr="00034AFF">
              <w:rPr>
                <w:lang w:val="en-CA"/>
              </w:rPr>
              <w:t>Atlanta s</w:t>
            </w:r>
            <w:r w:rsidR="00004416">
              <w:rPr>
                <w:lang w:val="en-CA"/>
              </w:rPr>
              <w:t>h</w:t>
            </w:r>
            <w:r w:rsidRPr="00034AFF">
              <w:rPr>
                <w:lang w:val="en-CA"/>
              </w:rPr>
              <w:t>ow emailers – based on the existing schedule</w:t>
            </w:r>
            <w:r w:rsidR="00BB26EC" w:rsidRPr="00034AFF">
              <w:rPr>
                <w:lang w:val="en-CA"/>
              </w:rPr>
              <w:t xml:space="preserve">  </w:t>
            </w:r>
          </w:p>
          <w:p w14:paraId="03DAA64F" w14:textId="77777777" w:rsidR="00BB26EC" w:rsidRDefault="00BB26EC" w:rsidP="00BB26EC">
            <w:pPr>
              <w:rPr>
                <w:lang w:val="en-CA"/>
              </w:rPr>
            </w:pPr>
            <w:r>
              <w:rPr>
                <w:lang w:val="en-CA"/>
              </w:rPr>
              <w:t>PDF for emailing:</w:t>
            </w:r>
          </w:p>
          <w:p w14:paraId="762AD6E6" w14:textId="77777777" w:rsidR="00BB26EC" w:rsidRDefault="00BB26EC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>Yes – for reps and CSR’s</w:t>
            </w:r>
          </w:p>
          <w:p w14:paraId="64832A37" w14:textId="77777777" w:rsidR="00BB26EC" w:rsidRDefault="00BB26EC" w:rsidP="00BB26EC">
            <w:pPr>
              <w:rPr>
                <w:lang w:val="en-CA"/>
              </w:rPr>
            </w:pPr>
            <w:r w:rsidRPr="006B7105">
              <w:rPr>
                <w:lang w:val="en-CA"/>
              </w:rPr>
              <w:t>Printed Material</w:t>
            </w:r>
          </w:p>
          <w:p w14:paraId="03983C7A" w14:textId="77777777" w:rsidR="00034AFF" w:rsidRDefault="00034AFF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 xml:space="preserve">Showroom Posters for Uline stands – </w:t>
            </w:r>
            <w:r>
              <w:rPr>
                <w:b/>
                <w:lang w:val="en-CA"/>
              </w:rPr>
              <w:t>already have</w:t>
            </w:r>
          </w:p>
          <w:p w14:paraId="0AA6E198" w14:textId="212F5441" w:rsidR="00034AFF" w:rsidRPr="00034AFF" w:rsidRDefault="00004416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>S</w:t>
            </w:r>
            <w:r w:rsidR="00034AFF">
              <w:rPr>
                <w:lang w:val="en-CA"/>
              </w:rPr>
              <w:t xml:space="preserve">mall signage for throughout the showroom - </w:t>
            </w:r>
            <w:r w:rsidR="00034AFF">
              <w:rPr>
                <w:b/>
                <w:lang w:val="en-CA"/>
              </w:rPr>
              <w:t>already have</w:t>
            </w:r>
          </w:p>
          <w:p w14:paraId="16F77924" w14:textId="7054E313" w:rsidR="00BB26EC" w:rsidRDefault="00BB26EC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</w:p>
          <w:p w14:paraId="2EEF28E7" w14:textId="77777777" w:rsidR="00BB26EC" w:rsidRDefault="00BB26EC" w:rsidP="00BB26EC">
            <w:pPr>
              <w:rPr>
                <w:lang w:val="en-CA"/>
              </w:rPr>
            </w:pPr>
            <w:r>
              <w:rPr>
                <w:lang w:val="en-CA"/>
              </w:rPr>
              <w:t>Print Ad</w:t>
            </w:r>
          </w:p>
          <w:p w14:paraId="2428C1BC" w14:textId="2801030E" w:rsidR="00BB26EC" w:rsidRPr="00BD48C0" w:rsidRDefault="00BB26EC" w:rsidP="00034AFF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>N/A</w:t>
            </w:r>
          </w:p>
        </w:tc>
      </w:tr>
      <w:tr w:rsidR="00BB26EC" w:rsidRPr="00C90DE2" w14:paraId="2B8AB37E" w14:textId="77777777" w:rsidTr="6EABFC10">
        <w:trPr>
          <w:trHeight w:val="692"/>
        </w:trPr>
        <w:tc>
          <w:tcPr>
            <w:tcW w:w="2689" w:type="dxa"/>
          </w:tcPr>
          <w:p w14:paraId="0314A8FE" w14:textId="322AAEB1" w:rsidR="00BB26EC" w:rsidRPr="00C90DE2" w:rsidRDefault="00BB26EC" w:rsidP="00BB26EC">
            <w:pPr>
              <w:rPr>
                <w:lang w:val="en-CA"/>
              </w:rPr>
            </w:pPr>
            <w:r w:rsidRPr="00C90DE2">
              <w:rPr>
                <w:lang w:val="en-CA"/>
              </w:rPr>
              <w:t xml:space="preserve">Details for </w:t>
            </w:r>
            <w:r>
              <w:rPr>
                <w:lang w:val="en-CA"/>
              </w:rPr>
              <w:t>Customer Service</w:t>
            </w:r>
            <w:r w:rsidR="00E55422">
              <w:rPr>
                <w:lang w:val="en-CA"/>
              </w:rPr>
              <w:t>, Warehouse or Scheduling</w:t>
            </w:r>
            <w:r w:rsidRPr="00C90DE2">
              <w:rPr>
                <w:lang w:val="en-CA"/>
              </w:rPr>
              <w:t>:</w:t>
            </w:r>
          </w:p>
          <w:p w14:paraId="5C05934F" w14:textId="77777777" w:rsidR="00BB26EC" w:rsidRPr="00C90DE2" w:rsidRDefault="00BB26EC" w:rsidP="00BB26EC">
            <w:pPr>
              <w:rPr>
                <w:lang w:val="en-CA"/>
              </w:rPr>
            </w:pPr>
          </w:p>
        </w:tc>
        <w:tc>
          <w:tcPr>
            <w:tcW w:w="7121" w:type="dxa"/>
          </w:tcPr>
          <w:p w14:paraId="06E0CC8B" w14:textId="2EB114F5" w:rsidR="00BB26EC" w:rsidRPr="00034AFF" w:rsidRDefault="00BB26EC" w:rsidP="00034AFF">
            <w:pPr>
              <w:rPr>
                <w:lang w:val="en-CA"/>
              </w:rPr>
            </w:pPr>
            <w:r>
              <w:rPr>
                <w:lang w:val="en-CA"/>
              </w:rPr>
              <w:t>Customer Service:</w:t>
            </w:r>
          </w:p>
          <w:p w14:paraId="7913A252" w14:textId="37ADD425" w:rsidR="00BB26EC" w:rsidRDefault="00BB26EC" w:rsidP="00BB26EC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Confirm order value qualifies for promo</w:t>
            </w:r>
            <w:r w:rsidR="00034AFF">
              <w:rPr>
                <w:lang w:val="en-CA"/>
              </w:rPr>
              <w:t xml:space="preserve"> and apply to all orders that qualify</w:t>
            </w:r>
          </w:p>
          <w:p w14:paraId="01471BFA" w14:textId="2F1EFB18" w:rsidR="00BB26EC" w:rsidRPr="00A4067F" w:rsidRDefault="00BB26EC" w:rsidP="00BB26EC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 xml:space="preserve">Make sure to apply the correct </w:t>
            </w:r>
            <w:r w:rsidR="00BA27E2">
              <w:rPr>
                <w:lang w:val="en-CA"/>
              </w:rPr>
              <w:t xml:space="preserve">“Atlanta Show” for the </w:t>
            </w:r>
            <w:r>
              <w:rPr>
                <w:lang w:val="en-CA"/>
              </w:rPr>
              <w:t>Campaign</w:t>
            </w:r>
            <w:proofErr w:type="gramStart"/>
            <w:r>
              <w:rPr>
                <w:lang w:val="en-CA"/>
              </w:rPr>
              <w:t>,</w:t>
            </w:r>
            <w:r w:rsidR="00BA27E2">
              <w:rPr>
                <w:lang w:val="en-CA"/>
              </w:rPr>
              <w:t xml:space="preserve"> ”Free</w:t>
            </w:r>
            <w:proofErr w:type="gramEnd"/>
            <w:r w:rsidR="00BA27E2">
              <w:rPr>
                <w:lang w:val="en-CA"/>
              </w:rPr>
              <w:t xml:space="preserve"> Freight Promo”</w:t>
            </w:r>
            <w:r>
              <w:rPr>
                <w:lang w:val="en-CA"/>
              </w:rPr>
              <w:t xml:space="preserve"> </w:t>
            </w:r>
            <w:r w:rsidR="00BA27E2">
              <w:rPr>
                <w:lang w:val="en-CA"/>
              </w:rPr>
              <w:t xml:space="preserve">for the </w:t>
            </w:r>
            <w:r>
              <w:rPr>
                <w:lang w:val="en-CA"/>
              </w:rPr>
              <w:t>Event</w:t>
            </w:r>
            <w:r w:rsidR="00BA27E2">
              <w:rPr>
                <w:lang w:val="en-CA"/>
              </w:rPr>
              <w:t>, and “Free Freight” for the Activity</w:t>
            </w:r>
          </w:p>
          <w:p w14:paraId="7A4A25D2" w14:textId="75F65067" w:rsidR="00286E54" w:rsidRPr="00374DF4" w:rsidRDefault="00BB26EC" w:rsidP="00374DF4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Apply</w:t>
            </w:r>
            <w:r w:rsidR="00BA27E2">
              <w:rPr>
                <w:lang w:val="en-CA"/>
              </w:rPr>
              <w:t xml:space="preserve"> “Free Freight USA” on the Order Misc. Header tab</w:t>
            </w:r>
            <w:r w:rsidR="00286E54" w:rsidRPr="00374DF4">
              <w:rPr>
                <w:lang w:val="en-CA"/>
              </w:rPr>
              <w:t xml:space="preserve"> </w:t>
            </w:r>
          </w:p>
          <w:p w14:paraId="2993EEB1" w14:textId="77777777" w:rsidR="00E55422" w:rsidRPr="00E56986" w:rsidRDefault="00E55422" w:rsidP="00E55422">
            <w:pPr>
              <w:rPr>
                <w:lang w:val="en-CA"/>
              </w:rPr>
            </w:pPr>
            <w:r>
              <w:rPr>
                <w:lang w:val="en-CA"/>
              </w:rPr>
              <w:t>Warehouse:</w:t>
            </w:r>
          </w:p>
          <w:p w14:paraId="2B38BC11" w14:textId="77777777" w:rsidR="00E55422" w:rsidRPr="00BB26EC" w:rsidRDefault="00E55422" w:rsidP="00E55422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N/A</w:t>
            </w:r>
          </w:p>
          <w:p w14:paraId="3A93A1C2" w14:textId="77777777" w:rsidR="00E55422" w:rsidRPr="00BB26EC" w:rsidRDefault="00E55422" w:rsidP="00E55422">
            <w:pPr>
              <w:rPr>
                <w:lang w:val="en-CA"/>
              </w:rPr>
            </w:pPr>
            <w:r w:rsidRPr="00BB26EC">
              <w:rPr>
                <w:lang w:val="en-CA"/>
              </w:rPr>
              <w:t>Scheduling:</w:t>
            </w:r>
          </w:p>
          <w:p w14:paraId="4CB15130" w14:textId="77777777" w:rsidR="00E55422" w:rsidRPr="00BB26EC" w:rsidRDefault="00E55422" w:rsidP="00E55422">
            <w:pPr>
              <w:pStyle w:val="ListParagraph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N/A</w:t>
            </w:r>
          </w:p>
          <w:p w14:paraId="5CF12E51" w14:textId="77777777" w:rsidR="00BB26EC" w:rsidRDefault="00BB26EC" w:rsidP="00BB26EC">
            <w:pPr>
              <w:rPr>
                <w:lang w:val="en-CA"/>
              </w:rPr>
            </w:pPr>
          </w:p>
        </w:tc>
      </w:tr>
      <w:tr w:rsidR="00BB26EC" w:rsidRPr="00C90DE2" w14:paraId="2FC6CF8C" w14:textId="77777777" w:rsidTr="6EABFC10">
        <w:trPr>
          <w:trHeight w:val="692"/>
        </w:trPr>
        <w:tc>
          <w:tcPr>
            <w:tcW w:w="2689" w:type="dxa"/>
          </w:tcPr>
          <w:p w14:paraId="7914FDF4" w14:textId="2A1E3043" w:rsidR="00BB26EC" w:rsidRPr="00C90DE2" w:rsidRDefault="00BB26EC" w:rsidP="00BB26EC">
            <w:pPr>
              <w:rPr>
                <w:lang w:val="en-CA"/>
              </w:rPr>
            </w:pPr>
            <w:r w:rsidRPr="00C90DE2">
              <w:rPr>
                <w:lang w:val="en-CA"/>
              </w:rPr>
              <w:t>Details for</w:t>
            </w:r>
            <w:r w:rsidR="00E55422">
              <w:rPr>
                <w:lang w:val="en-CA"/>
              </w:rPr>
              <w:t xml:space="preserve"> IT:</w:t>
            </w:r>
          </w:p>
          <w:p w14:paraId="1BC55662" w14:textId="77777777" w:rsidR="00BB26EC" w:rsidRPr="00C90DE2" w:rsidRDefault="00BB26EC" w:rsidP="00BB26EC">
            <w:pPr>
              <w:rPr>
                <w:lang w:val="en-CA"/>
              </w:rPr>
            </w:pPr>
          </w:p>
        </w:tc>
        <w:tc>
          <w:tcPr>
            <w:tcW w:w="7121" w:type="dxa"/>
          </w:tcPr>
          <w:p w14:paraId="355F8083" w14:textId="0D6851EC" w:rsidR="00BB26EC" w:rsidRPr="00E56986" w:rsidRDefault="00E55422" w:rsidP="00BB26EC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Emun</w:t>
            </w:r>
            <w:proofErr w:type="spellEnd"/>
          </w:p>
          <w:p w14:paraId="7C8FB2AF" w14:textId="52964F22" w:rsidR="00BB26EC" w:rsidRPr="00E55422" w:rsidRDefault="00374DF4" w:rsidP="00BB26EC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proofErr w:type="spellStart"/>
            <w:r>
              <w:rPr>
                <w:lang w:val="en-CA"/>
              </w:rPr>
              <w:t>FreeFrgt</w:t>
            </w:r>
            <w:proofErr w:type="spellEnd"/>
            <w:r>
              <w:rPr>
                <w:lang w:val="en-CA"/>
              </w:rPr>
              <w:t xml:space="preserve"> promo code is already set up</w:t>
            </w:r>
          </w:p>
        </w:tc>
      </w:tr>
    </w:tbl>
    <w:p w14:paraId="05CD7042" w14:textId="00FF7601" w:rsidR="00AE278E" w:rsidRDefault="00AE278E" w:rsidP="00062239">
      <w:pPr>
        <w:rPr>
          <w:lang w:val="en-CA"/>
        </w:rPr>
      </w:pPr>
    </w:p>
    <w:sectPr w:rsidR="00AE278E" w:rsidSect="0063710F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623"/>
    <w:multiLevelType w:val="hybridMultilevel"/>
    <w:tmpl w:val="89448F9E"/>
    <w:lvl w:ilvl="0" w:tplc="64E40C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2E"/>
    <w:multiLevelType w:val="hybridMultilevel"/>
    <w:tmpl w:val="C5AC108C"/>
    <w:lvl w:ilvl="0" w:tplc="27961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6FFB"/>
    <w:multiLevelType w:val="hybridMultilevel"/>
    <w:tmpl w:val="CB16AD6A"/>
    <w:lvl w:ilvl="0" w:tplc="27961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E4A78"/>
    <w:multiLevelType w:val="hybridMultilevel"/>
    <w:tmpl w:val="555ABEAC"/>
    <w:lvl w:ilvl="0" w:tplc="27961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F2BE8"/>
    <w:multiLevelType w:val="hybridMultilevel"/>
    <w:tmpl w:val="060A178C"/>
    <w:lvl w:ilvl="0" w:tplc="27961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3041"/>
    <w:multiLevelType w:val="hybridMultilevel"/>
    <w:tmpl w:val="F3A0C2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5241F"/>
    <w:multiLevelType w:val="hybridMultilevel"/>
    <w:tmpl w:val="EDE4F2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A27B8"/>
    <w:multiLevelType w:val="hybridMultilevel"/>
    <w:tmpl w:val="4F3C4A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45A56"/>
    <w:multiLevelType w:val="hybridMultilevel"/>
    <w:tmpl w:val="6C520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960112"/>
    <w:multiLevelType w:val="hybridMultilevel"/>
    <w:tmpl w:val="5E58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A0679"/>
    <w:multiLevelType w:val="hybridMultilevel"/>
    <w:tmpl w:val="08249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9F6CE5"/>
    <w:multiLevelType w:val="hybridMultilevel"/>
    <w:tmpl w:val="A10E222A"/>
    <w:lvl w:ilvl="0" w:tplc="27961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C1E16"/>
    <w:multiLevelType w:val="hybridMultilevel"/>
    <w:tmpl w:val="F8D48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823756">
    <w:abstractNumId w:val="5"/>
  </w:num>
  <w:num w:numId="2" w16cid:durableId="1063793851">
    <w:abstractNumId w:val="3"/>
  </w:num>
  <w:num w:numId="3" w16cid:durableId="685794763">
    <w:abstractNumId w:val="7"/>
  </w:num>
  <w:num w:numId="4" w16cid:durableId="1533685950">
    <w:abstractNumId w:val="4"/>
  </w:num>
  <w:num w:numId="5" w16cid:durableId="1793741988">
    <w:abstractNumId w:val="2"/>
  </w:num>
  <w:num w:numId="6" w16cid:durableId="552892727">
    <w:abstractNumId w:val="6"/>
  </w:num>
  <w:num w:numId="7" w16cid:durableId="1456289006">
    <w:abstractNumId w:val="11"/>
  </w:num>
  <w:num w:numId="8" w16cid:durableId="1610816933">
    <w:abstractNumId w:val="1"/>
  </w:num>
  <w:num w:numId="9" w16cid:durableId="259266128">
    <w:abstractNumId w:val="0"/>
  </w:num>
  <w:num w:numId="10" w16cid:durableId="1930119542">
    <w:abstractNumId w:val="7"/>
  </w:num>
  <w:num w:numId="11" w16cid:durableId="1038242903">
    <w:abstractNumId w:val="9"/>
  </w:num>
  <w:num w:numId="12" w16cid:durableId="964241675">
    <w:abstractNumId w:val="8"/>
  </w:num>
  <w:num w:numId="13" w16cid:durableId="351808965">
    <w:abstractNumId w:val="12"/>
  </w:num>
  <w:num w:numId="14" w16cid:durableId="721708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12"/>
    <w:rsid w:val="00004416"/>
    <w:rsid w:val="00034AFF"/>
    <w:rsid w:val="00040AF6"/>
    <w:rsid w:val="00062239"/>
    <w:rsid w:val="000667FF"/>
    <w:rsid w:val="0007364C"/>
    <w:rsid w:val="0009285B"/>
    <w:rsid w:val="000C14BA"/>
    <w:rsid w:val="000C469D"/>
    <w:rsid w:val="001225C9"/>
    <w:rsid w:val="001441D7"/>
    <w:rsid w:val="00144E78"/>
    <w:rsid w:val="001970D7"/>
    <w:rsid w:val="001973C6"/>
    <w:rsid w:val="001A7D1A"/>
    <w:rsid w:val="001F0BE4"/>
    <w:rsid w:val="001F165E"/>
    <w:rsid w:val="00203349"/>
    <w:rsid w:val="00213DD7"/>
    <w:rsid w:val="00276D46"/>
    <w:rsid w:val="002830AB"/>
    <w:rsid w:val="00286E54"/>
    <w:rsid w:val="002C7F17"/>
    <w:rsid w:val="003326BC"/>
    <w:rsid w:val="00333B3A"/>
    <w:rsid w:val="00362662"/>
    <w:rsid w:val="00374DF4"/>
    <w:rsid w:val="003A176E"/>
    <w:rsid w:val="003D4B01"/>
    <w:rsid w:val="003E799B"/>
    <w:rsid w:val="004266A5"/>
    <w:rsid w:val="004900DB"/>
    <w:rsid w:val="004A28AE"/>
    <w:rsid w:val="004B29E3"/>
    <w:rsid w:val="004E3AA0"/>
    <w:rsid w:val="005008A5"/>
    <w:rsid w:val="005329EC"/>
    <w:rsid w:val="005467EC"/>
    <w:rsid w:val="005502C2"/>
    <w:rsid w:val="005962B0"/>
    <w:rsid w:val="005A3E9A"/>
    <w:rsid w:val="005B5BCD"/>
    <w:rsid w:val="005E3C27"/>
    <w:rsid w:val="005F3BC0"/>
    <w:rsid w:val="0063710F"/>
    <w:rsid w:val="00675A48"/>
    <w:rsid w:val="006B00F2"/>
    <w:rsid w:val="006E10C9"/>
    <w:rsid w:val="006F467E"/>
    <w:rsid w:val="007039F9"/>
    <w:rsid w:val="007205FF"/>
    <w:rsid w:val="007C50EA"/>
    <w:rsid w:val="007F7D32"/>
    <w:rsid w:val="008136C1"/>
    <w:rsid w:val="00825FA0"/>
    <w:rsid w:val="0083116F"/>
    <w:rsid w:val="00933879"/>
    <w:rsid w:val="009610E9"/>
    <w:rsid w:val="009717E7"/>
    <w:rsid w:val="00977386"/>
    <w:rsid w:val="009A57D7"/>
    <w:rsid w:val="009A6908"/>
    <w:rsid w:val="009B68A3"/>
    <w:rsid w:val="009D6AFF"/>
    <w:rsid w:val="00A1422A"/>
    <w:rsid w:val="00A360DA"/>
    <w:rsid w:val="00A61C7E"/>
    <w:rsid w:val="00A77712"/>
    <w:rsid w:val="00A95208"/>
    <w:rsid w:val="00A97ACE"/>
    <w:rsid w:val="00AC71A9"/>
    <w:rsid w:val="00AE278E"/>
    <w:rsid w:val="00B206C8"/>
    <w:rsid w:val="00B660A2"/>
    <w:rsid w:val="00BA27E2"/>
    <w:rsid w:val="00BA4384"/>
    <w:rsid w:val="00BA44CE"/>
    <w:rsid w:val="00BB1B83"/>
    <w:rsid w:val="00BB26EC"/>
    <w:rsid w:val="00BB5C46"/>
    <w:rsid w:val="00BD48C0"/>
    <w:rsid w:val="00BE2A76"/>
    <w:rsid w:val="00C14588"/>
    <w:rsid w:val="00C3009A"/>
    <w:rsid w:val="00C50B74"/>
    <w:rsid w:val="00C90DE2"/>
    <w:rsid w:val="00CD6EE6"/>
    <w:rsid w:val="00D01E81"/>
    <w:rsid w:val="00D404C4"/>
    <w:rsid w:val="00DB5A2C"/>
    <w:rsid w:val="00DD4A8E"/>
    <w:rsid w:val="00E10B6D"/>
    <w:rsid w:val="00E55422"/>
    <w:rsid w:val="00E71B0A"/>
    <w:rsid w:val="00E85771"/>
    <w:rsid w:val="00E94058"/>
    <w:rsid w:val="00EB1BEE"/>
    <w:rsid w:val="00EB4DE2"/>
    <w:rsid w:val="00ED393C"/>
    <w:rsid w:val="00F029A2"/>
    <w:rsid w:val="00F14284"/>
    <w:rsid w:val="00F53A3B"/>
    <w:rsid w:val="00FA62AF"/>
    <w:rsid w:val="00FE56C3"/>
    <w:rsid w:val="5AB4CA83"/>
    <w:rsid w:val="64BE1775"/>
    <w:rsid w:val="6E724024"/>
    <w:rsid w:val="6EABFC10"/>
    <w:rsid w:val="7A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84336"/>
  <w15:chartTrackingRefBased/>
  <w15:docId w15:val="{FB64CE70-2AE3-445A-AC65-341BAF0B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0CB9BBF7FD4192A9CDBE1C131A60" ma:contentTypeVersion="16" ma:contentTypeDescription="Create a new document." ma:contentTypeScope="" ma:versionID="c99058161a0387fc9429719d279c164a">
  <xsd:schema xmlns:xsd="http://www.w3.org/2001/XMLSchema" xmlns:xs="http://www.w3.org/2001/XMLSchema" xmlns:p="http://schemas.microsoft.com/office/2006/metadata/properties" xmlns:ns2="a4cd5293-d0e0-4311-bd4d-06a0f50e0cbf" xmlns:ns3="8eeaf090-dac6-4ff5-94bb-4ca3fe98678c" targetNamespace="http://schemas.microsoft.com/office/2006/metadata/properties" ma:root="true" ma:fieldsID="a9a12eef31c62e4b5a19d4862f5cd49e" ns2:_="" ns3:_="">
    <xsd:import namespace="a4cd5293-d0e0-4311-bd4d-06a0f50e0cbf"/>
    <xsd:import namespace="8eeaf090-dac6-4ff5-94bb-4ca3fe986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d5293-d0e0-4311-bd4d-06a0f50e0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751756-be8d-4d21-9dc5-f7a2ddb18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af090-dac6-4ff5-94bb-4ca3fe986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ee56c3-6f0f-4c96-910e-251d94c0f0f9}" ma:internalName="TaxCatchAll" ma:showField="CatchAllData" ma:web="8eeaf090-dac6-4ff5-94bb-4ca3fe986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cd5293-d0e0-4311-bd4d-06a0f50e0cbf">
      <Terms xmlns="http://schemas.microsoft.com/office/infopath/2007/PartnerControls"/>
    </lcf76f155ced4ddcb4097134ff3c332f>
    <TaxCatchAll xmlns="8eeaf090-dac6-4ff5-94bb-4ca3fe9867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72A69-4C92-48C1-8C6C-6C6841E70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67C0E-D0F0-4954-AEFB-EFC4407A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d5293-d0e0-4311-bd4d-06a0f50e0cbf"/>
    <ds:schemaRef ds:uri="8eeaf090-dac6-4ff5-94bb-4ca3fe986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06BCC-DCCC-4C4D-9913-02292163571A}">
  <ds:schemaRefs>
    <ds:schemaRef ds:uri="http://schemas.microsoft.com/office/2006/metadata/properties"/>
    <ds:schemaRef ds:uri="http://schemas.microsoft.com/office/infopath/2007/PartnerControls"/>
    <ds:schemaRef ds:uri="a4cd5293-d0e0-4311-bd4d-06a0f50e0cbf"/>
    <ds:schemaRef ds:uri="8eeaf090-dac6-4ff5-94bb-4ca3fe98678c"/>
  </ds:schemaRefs>
</ds:datastoreItem>
</file>

<file path=customXml/itemProps4.xml><?xml version="1.0" encoding="utf-8"?>
<ds:datastoreItem xmlns:ds="http://schemas.openxmlformats.org/officeDocument/2006/customXml" ds:itemID="{2D914BDF-AA2A-48D5-A5C7-89F9685F9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2011</Characters>
  <Application>Microsoft Office Word</Application>
  <DocSecurity>4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Ceapcin</dc:creator>
  <cp:keywords/>
  <dc:description/>
  <cp:lastModifiedBy>Cassandra Henderson</cp:lastModifiedBy>
  <cp:revision>2</cp:revision>
  <cp:lastPrinted>2018-03-21T14:53:00Z</cp:lastPrinted>
  <dcterms:created xsi:type="dcterms:W3CDTF">2025-05-20T13:22:00Z</dcterms:created>
  <dcterms:modified xsi:type="dcterms:W3CDTF">2025-05-20T13:22:00Z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0x01010005270CB9BBF7FD4192A9CDBE1C131A60</vt:lpwstr>
  </property>
  <property fmtid="{D5CDD505-2E9C-101B-9397-08002B2CF9AE}" pid="3" name="MediaServiceImageTags">
    <vt:lpwstr/>
  </property>
  <property fmtid="{D5CDD505-2E9C-101B-9397-08002B2CF9AE}" pid="4" name="GrammarlyDocumentId">
    <vt:lpwstr>417abae9b4cd0f97aae4b91beef34dcb1935ebf342724af047b6f9338eebb9cc</vt:lpwstr>
  </property>
</Properties>
</file>